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国家奖学金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推荐学生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材料报送要求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国家奖学金申请审批表需按以下要求统一申报：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学制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栏按实际学制填写。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申报表格为一张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vertAlign w:val="baseline"/>
          <w:lang w:val="en-US" w:eastAsia="zh-CN" w:bidi="ar-SA"/>
        </w:rPr>
        <w:t>，正反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两面打印，不得随意增加页数，表格中除申请人、推荐人、院系领导签名必须手写外，其他必须打印。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获奖情况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的颁奖单位以获奖证书上的公章全称为准，排列顺序按获奖时间由先到后,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获奖时间填写统一按照获奖证书上的落款时间为准。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获奖项目必须是大学期间（至少有一个奖项）。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申请理由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应以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第一人称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填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写，内容要求全面详实，能够如实反映学生学习成绩优异、社会实践、创新能力、综合素质等方面特别突出，字数控制在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180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220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字之间。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例：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思想上，我严格要求自己，积极向党组织靠拢；学习上，我勤奋刻苦，成绩优秀，在上学年排名专业第一，现已通过英语六级、计算机一级、公共营养师等资格考试；工作上，我担任班长以来，工作认真负责，团结同学，努力做好本职工作，得到班级同学广泛认可；科研上，我积极参加大学生创新训练计划。此外，我积极参加社会实践和志愿服务活动，曾参与无偿献血活动。综上，我在各方面表现优秀，特此申请国家奖学金，望予以批准！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推荐意见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的填写应当简明扼要，字数控制在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80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字之间。推荐人必须是申请学生的辅导员或班主任，其他人无权推荐。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院系意见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需详细填写审查意见，不得只填写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同意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等过于简单的审查意见。院系主管领导签名和院系公章必须完备，不能用院系公章代替领导签名。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表格中学习成绩、综合考评成绩排名的范围应按同一专业、同一年级的口径进行。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8.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表格必须体现学校各级部门的意见，推荐人和学校各院系主管学生工作的领导同志必须签名，不得由他人代写推荐意见或签名。表格填写完整后，必须加盖院系公章。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9.表格上报一律使用原件，不得使用复印件。学习成绩和综合考评成绩没有进入前10%，但达到前30%的学生，如在其他方面表现非常突出，其获奖证书等证明材料复印后附在申请表后。</w:t>
      </w:r>
    </w:p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3E6F50"/>
    <w:rsid w:val="00012B40"/>
    <w:rsid w:val="001A174D"/>
    <w:rsid w:val="001F71BB"/>
    <w:rsid w:val="003D627C"/>
    <w:rsid w:val="003E6F50"/>
    <w:rsid w:val="005968CF"/>
    <w:rsid w:val="00702BA4"/>
    <w:rsid w:val="007A5C45"/>
    <w:rsid w:val="007E5FCC"/>
    <w:rsid w:val="008D5408"/>
    <w:rsid w:val="00EB1A40"/>
    <w:rsid w:val="0BD05610"/>
    <w:rsid w:val="0F551BFC"/>
    <w:rsid w:val="1BE73DC2"/>
    <w:rsid w:val="2A0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764</Words>
  <Characters>784</Characters>
  <Lines>8</Lines>
  <Paragraphs>2</Paragraphs>
  <TotalTime>4</TotalTime>
  <ScaleCrop>false</ScaleCrop>
  <LinksUpToDate>false</LinksUpToDate>
  <CharactersWithSpaces>784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2018-09-04T02:04:00Z</dcterms:created>
  <dc:creator>dell</dc:creator>
  <cp:lastModifiedBy>莫家宝宝</cp:lastModifiedBy>
  <cp:lastPrinted>2019-10-18T01:28:00Z</cp:lastPrinted>
  <dcterms:modified xsi:type="dcterms:W3CDTF">2022-09-20T03:32:11Z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34C8BD398B4B4708A228C4AAD33F1094</vt:lpwstr>
  </property>
</Properties>
</file>