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江苏省奋进奖学金申请表</w:t>
      </w:r>
    </w:p>
    <w:tbl>
      <w:tblPr>
        <w:tblStyle w:val="2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9"/>
        <w:gridCol w:w="917"/>
        <w:gridCol w:w="14"/>
        <w:gridCol w:w="536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2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大学             学院（系）            专业       班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曾获何种奖励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家庭经济情况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简述经济困难情况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曾获何种资助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成绩</w:t>
            </w: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成绩排名：     /   （名次/总人数）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1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成绩排名提升幅度：          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志愿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服务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参加资助政策宣传活动次数及简要情况</w:t>
            </w:r>
          </w:p>
        </w:tc>
        <w:tc>
          <w:tcPr>
            <w:tcW w:w="62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参加志愿服务时长及简要情况</w:t>
            </w:r>
          </w:p>
        </w:tc>
        <w:tc>
          <w:tcPr>
            <w:tcW w:w="62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申请人签名：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院系审核意见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（公章）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学校审核意见</w:t>
            </w:r>
          </w:p>
        </w:tc>
        <w:tc>
          <w:tcPr>
            <w:tcW w:w="86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                   年     月     日</w:t>
            </w:r>
          </w:p>
        </w:tc>
      </w:tr>
    </w:tbl>
    <w:p>
      <w:pPr>
        <w:spacing w:line="560" w:lineRule="exact"/>
        <w:rPr>
          <w:rFonts w:eastAsia="仿宋"/>
          <w:sz w:val="24"/>
        </w:rPr>
      </w:pPr>
      <w:r>
        <w:rPr>
          <w:rFonts w:eastAsia="仿宋"/>
          <w:sz w:val="24"/>
        </w:rPr>
        <w:t>注：表格一式两份，一份学校留存，一份报省学生资助管理中心。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2022-04-11T09:31:25Z</dcterms:created>
  <dc:creator>Dell</dc:creator>
  <cp:lastModifiedBy>莫家宝宝</cp:lastModifiedBy>
  <dcterms:modified xsi:type="dcterms:W3CDTF">2022-04-11T09:31:39Z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91A5F3F00CEB4DC490F39270E236B0C2</vt:lpwstr>
  </property>
</Properties>
</file>